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2297" w:rsidP="00A907B5">
      <w:pPr>
        <w:spacing w:before="0"/>
        <w:jc w:val="center"/>
        <w:rPr>
          <w:rFonts w:ascii="Calibri" w:hAnsi="Calibri"/>
          <w:b/>
          <w:caps/>
          <w:sz w:val="28"/>
        </w:rPr>
      </w:pPr>
    </w:p>
    <w:p w:rsidR="00602297" w:rsidRPr="00983F70" w:rsidP="00A907B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83F70">
        <w:rPr>
          <w:rFonts w:asciiTheme="minorHAnsi" w:hAnsiTheme="minorHAnsi" w:cstheme="minorHAnsi"/>
          <w:b/>
          <w:caps/>
          <w:sz w:val="28"/>
          <w:szCs w:val="28"/>
        </w:rPr>
        <w:t xml:space="preserve">пояснительная записка </w:t>
      </w:r>
    </w:p>
    <w:p w:rsidR="00602297" w:rsidRPr="00983F70" w:rsidP="00A907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83F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 проекту решения городской Думы города Нижнего Новгорода </w:t>
      </w:r>
    </w:p>
    <w:p w:rsidR="00602297" w:rsidRPr="00983F70" w:rsidP="00A907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83F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 </w:t>
      </w:r>
    </w:p>
    <w:p w:rsidR="00602297" w:rsidRPr="00983F70" w:rsidP="00A90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ab/>
      </w:r>
    </w:p>
    <w:p w:rsidR="00602297" w:rsidRPr="00983F70" w:rsidP="00795ED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Проект </w:t>
      </w:r>
      <w:r w:rsidRPr="00983F70">
        <w:rPr>
          <w:rFonts w:asciiTheme="minorHAnsi" w:hAnsiTheme="minorHAnsi" w:cstheme="minorHAnsi"/>
          <w:color w:val="000000"/>
          <w:sz w:val="28"/>
          <w:szCs w:val="28"/>
        </w:rPr>
        <w:t xml:space="preserve">решения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 (далее – проект решения) разработан в соответствии с пунктом 1.1. </w:t>
      </w:r>
      <w:r w:rsidRPr="00983F70">
        <w:rPr>
          <w:rFonts w:asciiTheme="minorHAnsi" w:hAnsiTheme="minorHAnsi" w:cstheme="minorHAnsi"/>
          <w:sz w:val="28"/>
          <w:szCs w:val="28"/>
        </w:rPr>
        <w:t>статьи</w:t>
      </w:r>
      <w:r w:rsidRPr="00983F70">
        <w:rPr>
          <w:rFonts w:asciiTheme="minorHAnsi" w:hAnsiTheme="minorHAnsi" w:cstheme="minorHAnsi"/>
          <w:sz w:val="28"/>
          <w:szCs w:val="28"/>
        </w:rPr>
        <w:tab/>
        <w:t xml:space="preserve">17 Федерального  закона от 6 октября 2003 года № 131-ФЗ «Об общих принципах организации местного самоуправления в Российской Федерации». </w:t>
      </w:r>
    </w:p>
    <w:p w:rsidR="00602297" w:rsidRPr="00983F70" w:rsidP="00665B5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Правилами благоустройства территории муниципального образования город Нижний Новгород, </w:t>
      </w:r>
      <w:r w:rsidRPr="00983F70">
        <w:rPr>
          <w:rFonts w:asciiTheme="minorHAnsi" w:hAnsiTheme="minorHAnsi" w:cstheme="minorHAnsi"/>
          <w:color w:val="000000"/>
          <w:sz w:val="28"/>
          <w:szCs w:val="28"/>
        </w:rPr>
        <w:t xml:space="preserve">утвержденными решением городской Думы города Нижнего Новгорода от 26.12.2018 № 272 (далее – Правила), </w:t>
      </w:r>
      <w:r w:rsidRPr="00983F70">
        <w:rPr>
          <w:rFonts w:asciiTheme="minorHAnsi" w:hAnsiTheme="minorHAnsi" w:cstheme="minorHAnsi"/>
          <w:sz w:val="28"/>
          <w:szCs w:val="28"/>
        </w:rPr>
        <w:t xml:space="preserve">установлены требования в отношении содержания элементов освещения, в частности опор наружного освещения. Однако в Правилах не установлены требования к размещению </w:t>
      </w:r>
      <w:r w:rsidRPr="00983F70">
        <w:rPr>
          <w:rFonts w:asciiTheme="minorHAnsi" w:hAnsiTheme="minorHAnsi" w:cstheme="minorHAnsi"/>
          <w:bCs/>
          <w:sz w:val="28"/>
          <w:szCs w:val="28"/>
        </w:rPr>
        <w:t>волоконно-оптических линий связи (ВОЛС) на опорах наружного освещения.</w:t>
      </w:r>
    </w:p>
    <w:p w:rsidR="00602297" w:rsidRPr="00983F70" w:rsidP="00795ED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>В связи, с чем возникла потребность в урегулировании вопросов размещения и содержания ВОЛС на опорах освещения.</w:t>
      </w:r>
    </w:p>
    <w:p w:rsidR="00602297" w:rsidRPr="00983F70" w:rsidP="00765D85">
      <w:pPr>
        <w:widowControl w:val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На основании изложенного, проектом решения предлагается дополнить </w:t>
      </w:r>
      <w:r w:rsidR="00983F70">
        <w:rPr>
          <w:rFonts w:asciiTheme="minorHAnsi" w:hAnsiTheme="minorHAnsi" w:cstheme="minorHAnsi"/>
          <w:sz w:val="28"/>
          <w:szCs w:val="28"/>
        </w:rPr>
        <w:t>р</w:t>
      </w:r>
      <w:r w:rsidRPr="00983F70">
        <w:rPr>
          <w:rFonts w:asciiTheme="minorHAnsi" w:hAnsiTheme="minorHAnsi" w:cstheme="minorHAnsi"/>
          <w:sz w:val="28"/>
          <w:szCs w:val="28"/>
        </w:rPr>
        <w:t>аздел 1</w:t>
      </w:r>
      <w:r w:rsidR="00983F70">
        <w:rPr>
          <w:rFonts w:asciiTheme="minorHAnsi" w:hAnsiTheme="minorHAnsi" w:cstheme="minorHAnsi"/>
          <w:sz w:val="28"/>
          <w:szCs w:val="28"/>
        </w:rPr>
        <w:t xml:space="preserve"> Правил</w:t>
      </w:r>
      <w:r w:rsidR="004F7850">
        <w:rPr>
          <w:rFonts w:asciiTheme="minorHAnsi" w:hAnsiTheme="minorHAnsi" w:cstheme="minorHAnsi"/>
          <w:sz w:val="28"/>
          <w:szCs w:val="28"/>
        </w:rPr>
        <w:t xml:space="preserve"> «Общие положения»</w:t>
      </w:r>
      <w:r w:rsidRPr="00983F70">
        <w:rPr>
          <w:rFonts w:asciiTheme="minorHAnsi" w:hAnsiTheme="minorHAnsi" w:cstheme="minorHAnsi"/>
          <w:sz w:val="28"/>
          <w:szCs w:val="28"/>
        </w:rPr>
        <w:t xml:space="preserve"> определениями</w:t>
      </w:r>
      <w:r w:rsidRPr="00983F7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83F70">
        <w:rPr>
          <w:rFonts w:asciiTheme="minorHAnsi" w:hAnsiTheme="minorHAnsi" w:cstheme="minorHAnsi"/>
          <w:bCs/>
          <w:sz w:val="28"/>
          <w:szCs w:val="28"/>
        </w:rPr>
        <w:t>волоконно-оптической линии связи</w:t>
      </w:r>
      <w:r w:rsidRPr="00983F70">
        <w:rPr>
          <w:rFonts w:asciiTheme="minorHAnsi" w:hAnsiTheme="minorHAnsi" w:cstheme="minorHAnsi"/>
          <w:sz w:val="28"/>
          <w:szCs w:val="28"/>
        </w:rPr>
        <w:t xml:space="preserve"> и оптической муфты. Проектом решения устанавливаются требования к размещению </w:t>
      </w:r>
      <w:r w:rsidRPr="00983F70">
        <w:rPr>
          <w:rFonts w:asciiTheme="minorHAnsi" w:hAnsiTheme="minorHAnsi" w:cstheme="minorHAnsi"/>
          <w:bCs/>
          <w:sz w:val="28"/>
          <w:szCs w:val="28"/>
        </w:rPr>
        <w:t>волоконно-оптических линий связи на опорах наружного освещения,</w:t>
      </w:r>
      <w:r w:rsidR="00983F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83F70">
        <w:rPr>
          <w:rFonts w:asciiTheme="minorHAnsi" w:hAnsiTheme="minorHAnsi" w:cstheme="minorHAnsi"/>
          <w:bCs/>
          <w:sz w:val="28"/>
          <w:szCs w:val="28"/>
        </w:rPr>
        <w:t>в частности допустимой высоте размещения ВОЛС и размеру запаса кабеля.</w:t>
      </w:r>
    </w:p>
    <w:p w:rsidR="00983F70" w:rsidRPr="00983F70" w:rsidP="00983F7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983F70">
        <w:rPr>
          <w:rFonts w:asciiTheme="minorHAnsi" w:hAnsiTheme="minorHAnsi" w:cstheme="minorHAnsi"/>
          <w:bCs/>
          <w:sz w:val="28"/>
          <w:szCs w:val="28"/>
        </w:rPr>
        <w:t xml:space="preserve">Кроме того, проектом решения вносятся изменения в раздел 13 Правил </w:t>
      </w:r>
      <w:r w:rsidRPr="00983F70">
        <w:rPr>
          <w:rFonts w:asciiTheme="minorHAnsi" w:hAnsiTheme="minorHAnsi" w:cstheme="minorHAnsi"/>
          <w:sz w:val="28"/>
          <w:szCs w:val="28"/>
        </w:rPr>
        <w:t xml:space="preserve">«Порядок проведения земляных работ», предлагается </w:t>
      </w:r>
      <w:r w:rsidRPr="00983F70" w:rsidR="00256E67">
        <w:rPr>
          <w:rFonts w:asciiTheme="minorHAnsi" w:hAnsiTheme="minorHAnsi" w:cstheme="minorHAnsi"/>
          <w:sz w:val="28"/>
          <w:szCs w:val="28"/>
        </w:rPr>
        <w:t>изложить</w:t>
      </w:r>
      <w:r w:rsidRPr="00983F70">
        <w:rPr>
          <w:rFonts w:asciiTheme="minorHAnsi" w:hAnsiTheme="minorHAnsi" w:cstheme="minorHAnsi"/>
          <w:sz w:val="28"/>
          <w:szCs w:val="28"/>
        </w:rPr>
        <w:t xml:space="preserve"> пункт 13.7 </w:t>
      </w:r>
      <w:r>
        <w:rPr>
          <w:rFonts w:asciiTheme="minorHAnsi" w:hAnsiTheme="minorHAnsi" w:cstheme="minorHAnsi"/>
          <w:sz w:val="28"/>
          <w:szCs w:val="28"/>
        </w:rPr>
        <w:t>р</w:t>
      </w:r>
      <w:r w:rsidRPr="00983F70">
        <w:rPr>
          <w:rFonts w:asciiTheme="minorHAnsi" w:hAnsiTheme="minorHAnsi" w:cstheme="minorHAnsi"/>
          <w:sz w:val="28"/>
          <w:szCs w:val="28"/>
        </w:rPr>
        <w:t>аздела</w:t>
      </w:r>
      <w:r>
        <w:rPr>
          <w:rFonts w:asciiTheme="minorHAnsi" w:hAnsiTheme="minorHAnsi" w:cstheme="minorHAnsi"/>
          <w:sz w:val="28"/>
          <w:szCs w:val="28"/>
        </w:rPr>
        <w:t xml:space="preserve"> 13</w:t>
      </w:r>
      <w:r w:rsidRPr="00983F70">
        <w:rPr>
          <w:rFonts w:asciiTheme="minorHAnsi" w:hAnsiTheme="minorHAnsi" w:cstheme="minorHAnsi"/>
          <w:sz w:val="28"/>
          <w:szCs w:val="28"/>
        </w:rPr>
        <w:t xml:space="preserve"> Правил </w:t>
      </w:r>
      <w:r>
        <w:rPr>
          <w:rFonts w:asciiTheme="minorHAnsi" w:hAnsiTheme="minorHAnsi" w:cstheme="minorHAnsi"/>
          <w:sz w:val="28"/>
          <w:szCs w:val="28"/>
        </w:rPr>
        <w:t>в следующей редакции: «</w:t>
      </w:r>
      <w:r w:rsidRPr="00983F70">
        <w:rPr>
          <w:rFonts w:ascii="Calibri" w:hAnsi="Calibri" w:cs="Calibri"/>
          <w:sz w:val="28"/>
          <w:szCs w:val="28"/>
        </w:rPr>
        <w:t xml:space="preserve">Производство работ в зоне расположения инженерных сетей и коммуникаций с целью устранения аварии, произошедшей при их эксплуатации, осуществляется в любое время суток без согласования с собственниками, владельцами и пользователями земельных участков, после обязательного уведомления телефонограммами с указанием места, даты, времени начала работ, описания аварийной ситуации, наименования инженерной сети и коммуникации, на которой произошла авария, нарушенных элементов благоустройства, должностного лица, ответственного за производство работ по устранению аварии, уполномоченного органа, Единой дежурно-диспетчерской службы города Нижнего Новгорода (далее - ЕДДС города Нижнего Новгорода), </w:t>
      </w:r>
      <w:r w:rsidR="004F7850">
        <w:rPr>
          <w:rFonts w:ascii="Calibri" w:hAnsi="Calibri" w:cs="Calibri"/>
          <w:sz w:val="28"/>
          <w:szCs w:val="28"/>
        </w:rPr>
        <w:t xml:space="preserve">                  </w:t>
      </w:r>
      <w:r w:rsidRPr="00983F70">
        <w:rPr>
          <w:rFonts w:ascii="Calibri" w:hAnsi="Calibri" w:cs="Calibri"/>
          <w:sz w:val="28"/>
          <w:szCs w:val="28"/>
        </w:rPr>
        <w:t>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сетей.</w:t>
      </w:r>
    </w:p>
    <w:p w:rsidR="00983F70" w:rsidRPr="00983F70" w:rsidP="00983F7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  <w:sectPr w:rsidSect="00753C3C">
          <w:pgSz w:w="11907" w:h="16834" w:code="9"/>
          <w:pgMar w:top="360" w:right="567" w:bottom="180" w:left="1134" w:header="289" w:footer="289" w:gutter="0"/>
          <w:pgNumType w:start="4"/>
          <w:cols w:space="720"/>
        </w:sectPr>
      </w:pPr>
      <w:r w:rsidRPr="00983F70">
        <w:rPr>
          <w:rFonts w:ascii="Calibri" w:hAnsi="Calibri" w:cs="Calibri"/>
          <w:sz w:val="28"/>
          <w:szCs w:val="28"/>
        </w:rPr>
        <w:t>При повреждении магистральных кабельных или воздушно-силовых линий, водопроводных, канализационных, газовых, теплофикационных и других сетей во время производства работ</w:t>
      </w:r>
      <w:r>
        <w:rPr>
          <w:rFonts w:ascii="Calibri" w:hAnsi="Calibri" w:cs="Calibri"/>
          <w:sz w:val="28"/>
          <w:szCs w:val="28"/>
        </w:rPr>
        <w:t>,</w:t>
      </w:r>
      <w:r w:rsidRPr="00983F70">
        <w:rPr>
          <w:rFonts w:ascii="Calibri" w:hAnsi="Calibri" w:cs="Calibri"/>
          <w:sz w:val="28"/>
          <w:szCs w:val="28"/>
        </w:rPr>
        <w:t xml:space="preserve"> производитель обязан уведомить об аварии владельцев коммуникаций и сооружений, а также организации, имеющие смежные с местом аварии подземные сооружения, и принять меры к ликвидации аварии.».</w:t>
      </w:r>
    </w:p>
    <w:p w:rsidR="00602297" w:rsidRPr="00983F70" w:rsidP="000C361A">
      <w:pPr>
        <w:spacing w:before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602297" w:rsidRPr="00983F70" w:rsidP="00765D85">
      <w:pPr>
        <w:widowControl w:val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>Проектом решения предлагается установить единый нормативный срок выполнения аварийных работ, с полным восстановлением благоустройства, для зимнего и летнего периодов: не более 5 суток. Действующей редакцией Правил установлены сроки: не более 3 суток в летний период и не более 5 суток в зимний период. Данные изменения обусловлены длительностью работ по восстановлению благоустройства и необходимостью, в этой связи, продления ордеров на земляные работы.</w:t>
      </w:r>
    </w:p>
    <w:p w:rsidR="00602297" w:rsidRPr="00983F70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823342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23672B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23672B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</w:p>
    <w:p w:rsidR="0023672B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  <w:bookmarkStart w:id="0" w:name="_GoBack"/>
      <w:bookmarkEnd w:id="0"/>
    </w:p>
    <w:p w:rsidR="00602297" w:rsidRPr="00983F70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Cs/>
          <w:caps/>
          <w:sz w:val="28"/>
          <w:szCs w:val="28"/>
        </w:rPr>
      </w:pPr>
      <w:r w:rsidRPr="00983F70">
        <w:rPr>
          <w:rFonts w:asciiTheme="minorHAnsi" w:hAnsiTheme="minorHAnsi" w:cstheme="minorHAnsi"/>
          <w:bCs/>
          <w:caps/>
          <w:sz w:val="28"/>
          <w:szCs w:val="28"/>
        </w:rPr>
        <w:t>Финансово-экономическое обоснование</w:t>
      </w:r>
    </w:p>
    <w:p w:rsidR="00602297" w:rsidRPr="00983F70" w:rsidP="00765D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83F7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проекта решения городской Думы города Нижнего Новгорода </w:t>
      </w:r>
    </w:p>
    <w:p w:rsidR="00602297" w:rsidRPr="00983F70" w:rsidP="00765D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83F7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 </w:t>
      </w:r>
    </w:p>
    <w:p w:rsidR="00602297" w:rsidRPr="00983F70" w:rsidP="00765D85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  <w:sectPr w:rsidSect="00753C3C">
          <w:pgSz w:w="11907" w:h="16834" w:code="9"/>
          <w:pgMar w:top="360" w:right="567" w:bottom="180" w:left="1134" w:header="289" w:footer="289" w:gutter="0"/>
          <w:pgNumType w:start="5"/>
          <w:cols w:space="720"/>
          <w:titlePg w:val="0"/>
        </w:sectPr>
      </w:pPr>
    </w:p>
    <w:p w:rsidR="00602297" w:rsidRPr="00983F70" w:rsidP="00765D85">
      <w:pPr>
        <w:autoSpaceDE w:val="0"/>
        <w:autoSpaceDN w:val="0"/>
        <w:adjustRightInd w:val="0"/>
        <w:spacing w:before="0"/>
        <w:ind w:firstLine="709"/>
        <w:jc w:val="both"/>
        <w:rPr>
          <w:rFonts w:asciiTheme="minorHAnsi" w:hAnsiTheme="minorHAnsi" w:cstheme="minorHAnsi"/>
          <w:sz w:val="28"/>
        </w:rPr>
      </w:pPr>
      <w:r w:rsidRPr="00983F70">
        <w:rPr>
          <w:rFonts w:asciiTheme="minorHAnsi" w:hAnsiTheme="minorHAnsi" w:cstheme="minorHAnsi"/>
          <w:sz w:val="28"/>
        </w:rPr>
        <w:t xml:space="preserve">Принятие проекта решения не потребует выделения дополнительных средств из бюджета города Нижнего Новгорода. </w:t>
      </w:r>
    </w:p>
    <w:p w:rsidR="00602297" w:rsidRPr="00983F70" w:rsidP="00A90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02297" w:rsidRPr="00983F70" w:rsidP="009B5E1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02297" w:rsidRPr="00983F70" w:rsidP="009B5E17">
      <w:pPr>
        <w:jc w:val="center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ПЕРЕЧЕНЬ </w:t>
      </w:r>
    </w:p>
    <w:p w:rsidR="00602297" w:rsidRPr="00983F70" w:rsidP="00765D85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муниципальных правовых актов городской Думы города Нижнего Новгорода, подлежащих принятию, изменению либо отмене </w:t>
      </w:r>
    </w:p>
    <w:p w:rsidR="00602297" w:rsidRPr="00983F70" w:rsidP="00765D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 xml:space="preserve">в связи с принятием проекта решения городской Думы города Нижнего Новгорода </w:t>
      </w:r>
      <w:r w:rsidRPr="00983F7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 </w:t>
      </w:r>
    </w:p>
    <w:p w:rsidR="00602297" w:rsidRPr="00983F70" w:rsidP="00765D85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ab/>
      </w:r>
    </w:p>
    <w:p w:rsidR="00602297" w:rsidRPr="00983F70" w:rsidP="00765D85">
      <w:pPr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983F70">
        <w:rPr>
          <w:rFonts w:asciiTheme="minorHAnsi" w:hAnsiTheme="minorHAnsi" w:cstheme="minorHAnsi"/>
          <w:sz w:val="28"/>
          <w:szCs w:val="28"/>
        </w:rPr>
        <w:tab/>
      </w:r>
    </w:p>
    <w:p w:rsidR="00602297" w:rsidRPr="00983F70" w:rsidP="009B5E17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83F70">
        <w:rPr>
          <w:rFonts w:asciiTheme="minorHAnsi" w:hAnsiTheme="minorHAnsi" w:cstheme="minorHAnsi"/>
          <w:sz w:val="28"/>
          <w:szCs w:val="28"/>
        </w:rPr>
        <w:t>Принятие проекта решения потребует изменения в Решение городской Думы</w:t>
      </w:r>
      <w:r w:rsidRPr="00983F70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города Нижнего Новгорода от 26.12.2018 № 272.</w:t>
      </w:r>
    </w:p>
    <w:sectPr w:rsidSect="00753C3C">
      <w:pgSz w:w="11907" w:h="16834" w:code="9"/>
      <w:pgMar w:top="360" w:right="567" w:bottom="180" w:left="1134" w:header="289" w:footer="289" w:gutter="0"/>
      <w:pgNumType w:start="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5"/>
    <w:rsid w:val="00036353"/>
    <w:rsid w:val="000423CC"/>
    <w:rsid w:val="0005290B"/>
    <w:rsid w:val="0008363D"/>
    <w:rsid w:val="000A1E52"/>
    <w:rsid w:val="000B17BC"/>
    <w:rsid w:val="000C361A"/>
    <w:rsid w:val="000E585C"/>
    <w:rsid w:val="0012622F"/>
    <w:rsid w:val="00144ADE"/>
    <w:rsid w:val="001B078C"/>
    <w:rsid w:val="001D3754"/>
    <w:rsid w:val="00206F3D"/>
    <w:rsid w:val="0023672B"/>
    <w:rsid w:val="00241D45"/>
    <w:rsid w:val="00256E67"/>
    <w:rsid w:val="002767E8"/>
    <w:rsid w:val="002866AA"/>
    <w:rsid w:val="0029159F"/>
    <w:rsid w:val="002C2B24"/>
    <w:rsid w:val="002D2A17"/>
    <w:rsid w:val="002F4D95"/>
    <w:rsid w:val="00374C26"/>
    <w:rsid w:val="003850CF"/>
    <w:rsid w:val="003A739B"/>
    <w:rsid w:val="003B0E83"/>
    <w:rsid w:val="003F41A0"/>
    <w:rsid w:val="004045AF"/>
    <w:rsid w:val="0044770E"/>
    <w:rsid w:val="00456CBD"/>
    <w:rsid w:val="004643E3"/>
    <w:rsid w:val="004A7586"/>
    <w:rsid w:val="004A7748"/>
    <w:rsid w:val="004B3F83"/>
    <w:rsid w:val="004C4944"/>
    <w:rsid w:val="004F4FF0"/>
    <w:rsid w:val="004F7850"/>
    <w:rsid w:val="00511CCE"/>
    <w:rsid w:val="00544A4F"/>
    <w:rsid w:val="00602297"/>
    <w:rsid w:val="006053E3"/>
    <w:rsid w:val="0062161D"/>
    <w:rsid w:val="00642351"/>
    <w:rsid w:val="00665B5E"/>
    <w:rsid w:val="006C7136"/>
    <w:rsid w:val="0070621C"/>
    <w:rsid w:val="00720F09"/>
    <w:rsid w:val="007365B0"/>
    <w:rsid w:val="007421AF"/>
    <w:rsid w:val="00753C3C"/>
    <w:rsid w:val="00765D85"/>
    <w:rsid w:val="007736FF"/>
    <w:rsid w:val="00795ED1"/>
    <w:rsid w:val="007B0E24"/>
    <w:rsid w:val="007D18B4"/>
    <w:rsid w:val="00806A07"/>
    <w:rsid w:val="00823342"/>
    <w:rsid w:val="00884C27"/>
    <w:rsid w:val="00894522"/>
    <w:rsid w:val="008960D4"/>
    <w:rsid w:val="008C626B"/>
    <w:rsid w:val="008E2541"/>
    <w:rsid w:val="008E6297"/>
    <w:rsid w:val="009123D9"/>
    <w:rsid w:val="00944CDD"/>
    <w:rsid w:val="009708A7"/>
    <w:rsid w:val="00983F70"/>
    <w:rsid w:val="009B5E17"/>
    <w:rsid w:val="009C3D7F"/>
    <w:rsid w:val="009C59CC"/>
    <w:rsid w:val="00A36A18"/>
    <w:rsid w:val="00A907B5"/>
    <w:rsid w:val="00AA3FDD"/>
    <w:rsid w:val="00AD410C"/>
    <w:rsid w:val="00AD759A"/>
    <w:rsid w:val="00AE27C5"/>
    <w:rsid w:val="00AF566D"/>
    <w:rsid w:val="00AF7564"/>
    <w:rsid w:val="00B07DC2"/>
    <w:rsid w:val="00B22BCD"/>
    <w:rsid w:val="00B37428"/>
    <w:rsid w:val="00B56E28"/>
    <w:rsid w:val="00B93B26"/>
    <w:rsid w:val="00BA6010"/>
    <w:rsid w:val="00BB6905"/>
    <w:rsid w:val="00BD6026"/>
    <w:rsid w:val="00BE78F1"/>
    <w:rsid w:val="00C1677D"/>
    <w:rsid w:val="00C45AD2"/>
    <w:rsid w:val="00CE0C56"/>
    <w:rsid w:val="00CE103F"/>
    <w:rsid w:val="00CE1BEC"/>
    <w:rsid w:val="00CF48EA"/>
    <w:rsid w:val="00D60A5D"/>
    <w:rsid w:val="00D902F3"/>
    <w:rsid w:val="00D975C9"/>
    <w:rsid w:val="00DA7740"/>
    <w:rsid w:val="00DA7DA1"/>
    <w:rsid w:val="00DD6E96"/>
    <w:rsid w:val="00E12F99"/>
    <w:rsid w:val="00E30E62"/>
    <w:rsid w:val="00E54241"/>
    <w:rsid w:val="00E6648E"/>
    <w:rsid w:val="00F148C5"/>
    <w:rsid w:val="00F56E03"/>
    <w:rsid w:val="00F75AC4"/>
    <w:rsid w:val="00FA6778"/>
    <w:rsid w:val="00FB6CE9"/>
    <w:rsid w:val="00FF16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827E19A-F9B6-443A-B067-3F4B0D3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A907B5"/>
    <w:pPr>
      <w:keepNext/>
      <w:ind w:firstLine="426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A907B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A907B5"/>
    <w:pPr>
      <w:ind w:firstLine="851"/>
    </w:pPr>
    <w:rPr>
      <w:sz w:val="28"/>
      <w:lang w:val="en-US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A907B5"/>
    <w:rPr>
      <w:rFonts w:ascii="Times New Roman" w:hAnsi="Times New Roman" w:cs="Times New Roman"/>
      <w:sz w:val="20"/>
      <w:szCs w:val="20"/>
      <w:lang w:val="en-US" w:eastAsia="ru-RU"/>
    </w:rPr>
  </w:style>
  <w:style w:type="paragraph" w:styleId="TOC1">
    <w:name w:val="toc 1"/>
    <w:basedOn w:val="Normal"/>
    <w:next w:val="Normal"/>
    <w:uiPriority w:val="99"/>
    <w:rsid w:val="00A907B5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Normal"/>
    <w:next w:val="Normal"/>
    <w:uiPriority w:val="99"/>
    <w:rsid w:val="00A907B5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Normal"/>
    <w:uiPriority w:val="99"/>
    <w:rsid w:val="00A907B5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character" w:customStyle="1" w:styleId="extended-textshort">
    <w:name w:val="extended-text__short"/>
    <w:uiPriority w:val="99"/>
    <w:rsid w:val="00A907B5"/>
  </w:style>
  <w:style w:type="paragraph" w:styleId="BalloonText">
    <w:name w:val="Balloon Text"/>
    <w:basedOn w:val="Normal"/>
    <w:link w:val="a"/>
    <w:uiPriority w:val="99"/>
    <w:semiHidden/>
    <w:rsid w:val="00A907B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A907B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84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0"/>
    <w:uiPriority w:val="99"/>
    <w:semiHidden/>
    <w:rsid w:val="00B37428"/>
  </w:style>
  <w:style w:type="character" w:customStyle="1" w:styleId="a0">
    <w:name w:val="Текст сноски Знак"/>
    <w:basedOn w:val="DefaultParagraphFont"/>
    <w:link w:val="FootnoteText"/>
    <w:uiPriority w:val="99"/>
    <w:semiHidden/>
    <w:locked/>
    <w:rsid w:val="00B374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37428"/>
    <w:rPr>
      <w:rFonts w:cs="Times New Roman"/>
      <w:vertAlign w:val="superscript"/>
    </w:rPr>
  </w:style>
  <w:style w:type="paragraph" w:customStyle="1" w:styleId="2">
    <w:name w:val="Обычный2"/>
    <w:uiPriority w:val="99"/>
    <w:rsid w:val="004643E3"/>
    <w:pPr>
      <w:keepLines/>
      <w:spacing w:line="320" w:lineRule="exact"/>
      <w:ind w:firstLine="567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8359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Владимировна</dc:creator>
  <cp:lastModifiedBy>dmya81@mail.ru</cp:lastModifiedBy>
  <cp:revision>3</cp:revision>
  <cp:lastPrinted>2020-12-14T11:36:00Z</cp:lastPrinted>
  <dcterms:created xsi:type="dcterms:W3CDTF">2020-12-14T11:36:00Z</dcterms:created>
  <dcterms:modified xsi:type="dcterms:W3CDTF">2020-12-15T12:59:00Z</dcterms:modified>
</cp:coreProperties>
</file>